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Staff Notifications for CICO 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Staff Notification of CICO Participation 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" w:line="240" w:lineRule="auto"/>
        <w:ind w:left="75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Teacher: ______ Student: _______________________ Date: _________ 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" w:line="240" w:lineRule="auto"/>
        <w:ind w:left="751" w:right="1060" w:firstLine="9.000000000000057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Our school’s Advance Tier Team has determined the above-named student has met eligibility criteria for participation in Check-In, Check-Out (CICO). The student’s parents/guardians have been contacted, and we are planning for the student to begin participation in CICO soon.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" w:line="240" w:lineRule="auto"/>
        <w:ind w:left="749" w:right="1188" w:hanging="7.000000000000028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As the CICO Coordinator, I will be supporting you as you implement CICO. I will contact you soon to review the steps of CICO and your implementation responsibilities.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" w:line="240" w:lineRule="auto"/>
        <w:ind w:left="76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Mrs. Brown,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CICO Coordinator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Staff Notification of Self-Monitoring Phase of CICO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" w:line="240" w:lineRule="auto"/>
        <w:ind w:left="754" w:right="1423" w:hanging="12.000000000000028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Teacher: ____________________ Student: ______________________ Date: ________ Date Self-Monitoring is to Begin: __________________ 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" w:line="240" w:lineRule="auto"/>
        <w:ind w:left="757" w:right="1039" w:firstLine="2.999999999999971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Our school’s Advance Tier Team has reviewed the daily progress data for the above-named student and determined the student is ready to begin the self-management phase of Check-In, Check Out (CICO). Self-management involves both you and the student scoring the daily progress report (DPR).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" w:line="240" w:lineRule="auto"/>
        <w:ind w:left="749" w:right="998" w:hanging="4.000000000000057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As the CICO Coordinator, I will contact you soon to review the steps for self-management and your implementation responsibilities.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" w:line="240" w:lineRule="auto"/>
        <w:ind w:left="76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Mrs. Brown,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6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CICO Coordinator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-857249</wp:posOffset>
                </wp:positionH>
                <wp:positionV relativeFrom="paragraph">
                  <wp:posOffset>857250</wp:posOffset>
                </wp:positionV>
                <wp:extent cx="7772400" cy="950171"/>
                <wp:effectExtent b="0" l="0" r="0" t="0"/>
                <wp:wrapNone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459800" y="3314400"/>
                          <a:ext cx="7772400" cy="950171"/>
                          <a:chOff x="1459800" y="3314400"/>
                          <a:chExt cx="7772400" cy="931200"/>
                        </a:xfrm>
                      </wpg:grpSpPr>
                      <wpg:grpSp>
                        <wpg:cNvGrpSpPr/>
                        <wpg:grpSpPr>
                          <a:xfrm>
                            <a:off x="1459800" y="3314416"/>
                            <a:ext cx="7772400" cy="931168"/>
                            <a:chOff x="1459800" y="3314400"/>
                            <a:chExt cx="7772400" cy="9312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1459800" y="3314400"/>
                              <a:ext cx="7772400" cy="931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459800" y="3314416"/>
                              <a:ext cx="7772400" cy="931168"/>
                              <a:chOff x="1459800" y="3322800"/>
                              <a:chExt cx="7772400" cy="9144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1459800" y="332280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1459800" y="3322800"/>
                                <a:ext cx="7772400" cy="914400"/>
                                <a:chOff x="0" y="0"/>
                                <a:chExt cx="7772400" cy="91440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0" y="0"/>
                                  <a:ext cx="7772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8" name="Shape 8"/>
                              <wps:spPr>
                                <a:xfrm>
                                  <a:off x="0" y="0"/>
                                  <a:ext cx="7772400" cy="9144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9" name="Shape 9"/>
                                <pic:cNvPicPr preferRelativeResize="0"/>
                              </pic:nvPicPr>
                              <pic:blipFill rotWithShape="1">
                                <a:blip r:embed="rId6">
                                  <a:alphaModFix/>
                                </a:blip>
                                <a:srcRect b="0" l="0" r="86814" t="0"/>
                                <a:stretch/>
                              </pic:blipFill>
                              <pic:spPr>
                                <a:xfrm>
                                  <a:off x="0" y="0"/>
                                  <a:ext cx="102489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-857249</wp:posOffset>
                </wp:positionH>
                <wp:positionV relativeFrom="paragraph">
                  <wp:posOffset>857250</wp:posOffset>
                </wp:positionV>
                <wp:extent cx="7772400" cy="950171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2400" cy="95017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2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Staff Notification of Fading from CICO  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" w:line="240" w:lineRule="auto"/>
        <w:ind w:left="784" w:right="1333" w:hanging="12.000000000000028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Teacher: ____________________ Student: ______________________ Date: ________ Date Fading Is to Begin: __________________  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" w:line="240" w:lineRule="auto"/>
        <w:ind w:left="787" w:right="922" w:firstLine="2.999999999999971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Our school’s Advance Tiers Team has reviewed the daily progress data for the above-named student and determined the student is ready to begin fading from Check-In, Check-Out (CICO). Fading involves gradually reducing the number of times both you and the student score the daily progress report (DPR).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" w:line="240" w:lineRule="auto"/>
        <w:ind w:left="778" w:right="1589" w:hanging="1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As the CICO Coordinator, I will contact you soon to review the steps for fading and your implementation responsibilities.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79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Mrs. Brown,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CICO Coordinator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Staff Notification of Graduation from CICO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" w:line="240" w:lineRule="auto"/>
        <w:ind w:left="783" w:right="1881" w:hanging="12.000000000000028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Teacher: ____________________ Student: _________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" w:line="240" w:lineRule="auto"/>
        <w:ind w:left="783" w:right="1881" w:hanging="12.000000000000028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Date: ___________ Date CICO will end: __________________ 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7" w:line="240" w:lineRule="auto"/>
        <w:ind w:left="779" w:right="1038" w:firstLine="10.999999999999943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Our school’s Advanced Tier Team has reviewed the daily progress data for the above-named student and determined the student is ready to graduate from Check-In, Check-Out (CICO)!  Congratulations and thank you for your effort to help the student be successful in CICO. This would not have been possible without your ongoing dedication!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" w:line="240" w:lineRule="auto"/>
        <w:ind w:left="783" w:right="811" w:hanging="9.000000000000057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The Advanced Tier Team is planning a graduation ceremony where you and the student will be recognized. The graduation ceremony will be announced through the Principal’s Notes to Staff.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" w:line="240" w:lineRule="auto"/>
        <w:ind w:left="77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Again, thank you for everything you have done to help this student be successful in CICO.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" w:line="240" w:lineRule="auto"/>
        <w:ind w:left="79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Mrs. Brown,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CICO Coordinator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-914399</wp:posOffset>
                </wp:positionH>
                <wp:positionV relativeFrom="paragraph">
                  <wp:posOffset>609600</wp:posOffset>
                </wp:positionV>
                <wp:extent cx="7772400" cy="950171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459800" y="3314400"/>
                          <a:ext cx="7772400" cy="950171"/>
                          <a:chOff x="1459800" y="3314400"/>
                          <a:chExt cx="7772400" cy="931200"/>
                        </a:xfrm>
                      </wpg:grpSpPr>
                      <wpg:grpSp>
                        <wpg:cNvGrpSpPr/>
                        <wpg:grpSpPr>
                          <a:xfrm>
                            <a:off x="1459800" y="3314416"/>
                            <a:ext cx="7772400" cy="931168"/>
                            <a:chOff x="1459800" y="3314400"/>
                            <a:chExt cx="7772400" cy="9312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1459800" y="3314400"/>
                              <a:ext cx="7772400" cy="931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459800" y="3314416"/>
                              <a:ext cx="7772400" cy="931168"/>
                              <a:chOff x="1459800" y="3322800"/>
                              <a:chExt cx="7772400" cy="9144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1459800" y="332280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1459800" y="3322800"/>
                                <a:ext cx="7772400" cy="914400"/>
                                <a:chOff x="0" y="0"/>
                                <a:chExt cx="7772400" cy="91440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0" y="0"/>
                                  <a:ext cx="7772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8" name="Shape 8"/>
                              <wps:spPr>
                                <a:xfrm>
                                  <a:off x="0" y="0"/>
                                  <a:ext cx="7772400" cy="9144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9" name="Shape 9"/>
                                <pic:cNvPicPr preferRelativeResize="0"/>
                              </pic:nvPicPr>
                              <pic:blipFill rotWithShape="1">
                                <a:blip r:embed="rId6">
                                  <a:alphaModFix/>
                                </a:blip>
                                <a:srcRect b="0" l="0" r="86814" t="0"/>
                                <a:stretch/>
                              </pic:blipFill>
                              <pic:spPr>
                                <a:xfrm>
                                  <a:off x="0" y="0"/>
                                  <a:ext cx="102489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-914399</wp:posOffset>
                </wp:positionH>
                <wp:positionV relativeFrom="paragraph">
                  <wp:posOffset>609600</wp:posOffset>
                </wp:positionV>
                <wp:extent cx="7772400" cy="950171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2400" cy="95017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fontTable" Target="fontTable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image" Target="media/image4.jpg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23AEF2C2-030A-4971-B678-D8A94EB3CC92}"/>
</file>

<file path=customXml/itemProps2.xml><?xml version="1.0" encoding="utf-8"?>
<ds:datastoreItem xmlns:ds="http://schemas.openxmlformats.org/officeDocument/2006/customXml" ds:itemID="{D10EA8BE-C9FD-4D3C-A934-64894E8D1ADE}"/>
</file>

<file path=customXml/itemProps3.xml><?xml version="1.0" encoding="utf-8"?>
<ds:datastoreItem xmlns:ds="http://schemas.openxmlformats.org/officeDocument/2006/customXml" ds:itemID="{8CE782DA-2D87-408F-A74F-1FB9747E0908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